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B237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TTJ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D6D48">
        <w:rPr>
          <w:rFonts w:ascii="Arial" w:hAnsi="Arial" w:cs="Arial"/>
          <w:sz w:val="20"/>
          <w:szCs w:val="20"/>
        </w:rPr>
        <w:t>11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B2370">
        <w:rPr>
          <w:rFonts w:ascii="Arial" w:hAnsi="Arial" w:cs="Arial"/>
          <w:sz w:val="20"/>
          <w:szCs w:val="20"/>
        </w:rPr>
        <w:t>Thuy Ta Joint Stock Company</w:t>
      </w:r>
      <w:r w:rsidR="002D6D4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50449" w:rsidRDefault="002504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The Board of Directors </w:t>
      </w:r>
      <w:r w:rsidR="00DA61B4" w:rsidRPr="00DA61B4">
        <w:rPr>
          <w:rFonts w:ascii="Arial" w:hAnsi="Arial" w:cs="Arial"/>
          <w:sz w:val="20"/>
          <w:szCs w:val="20"/>
        </w:rPr>
        <w:t xml:space="preserve">of the Company passed the resolutions with the approval rate of 100% of </w:t>
      </w:r>
      <w:r>
        <w:rPr>
          <w:rFonts w:ascii="Arial" w:hAnsi="Arial" w:cs="Arial"/>
          <w:sz w:val="20"/>
          <w:szCs w:val="20"/>
        </w:rPr>
        <w:t>members of the</w:t>
      </w:r>
      <w:r w:rsidR="00DA61B4" w:rsidRPr="00DA61B4">
        <w:rPr>
          <w:rFonts w:ascii="Arial" w:hAnsi="Arial" w:cs="Arial"/>
          <w:sz w:val="20"/>
          <w:szCs w:val="20"/>
        </w:rPr>
        <w:t xml:space="preserve"> Board members as follows: </w:t>
      </w:r>
      <w:bookmarkStart w:id="0" w:name="_GoBack"/>
      <w:bookmarkEnd w:id="0"/>
    </w:p>
    <w:p w:rsidR="00130DF9" w:rsidRDefault="002504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Board of Directors approved the plan on organizing</w:t>
      </w:r>
      <w:r w:rsidR="00DA61B4" w:rsidRPr="00DA61B4">
        <w:rPr>
          <w:rFonts w:ascii="Arial" w:hAnsi="Arial" w:cs="Arial"/>
          <w:sz w:val="20"/>
          <w:szCs w:val="20"/>
        </w:rPr>
        <w:t xml:space="preserve"> the Annual General M</w:t>
      </w:r>
      <w:r w:rsidR="00130DF9">
        <w:rPr>
          <w:rFonts w:ascii="Arial" w:hAnsi="Arial" w:cs="Arial"/>
          <w:sz w:val="20"/>
          <w:szCs w:val="20"/>
        </w:rPr>
        <w:t xml:space="preserve">eeting of Shareholders in 2020 </w:t>
      </w:r>
      <w:r w:rsidR="00DA61B4" w:rsidRPr="00DA61B4">
        <w:rPr>
          <w:rFonts w:ascii="Arial" w:hAnsi="Arial" w:cs="Arial"/>
          <w:sz w:val="20"/>
          <w:szCs w:val="20"/>
        </w:rPr>
        <w:t xml:space="preserve">as follows: </w:t>
      </w:r>
    </w:p>
    <w:p w:rsidR="00130DF9" w:rsidRDefault="00DA61B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1B4">
        <w:rPr>
          <w:rFonts w:ascii="Arial" w:hAnsi="Arial" w:cs="Arial"/>
          <w:sz w:val="20"/>
          <w:szCs w:val="20"/>
        </w:rPr>
        <w:t xml:space="preserve">- </w:t>
      </w:r>
      <w:r w:rsidR="00130DF9">
        <w:rPr>
          <w:rFonts w:ascii="Arial" w:hAnsi="Arial" w:cs="Arial"/>
          <w:sz w:val="20"/>
          <w:szCs w:val="20"/>
        </w:rPr>
        <w:t>Record date of</w:t>
      </w:r>
      <w:r w:rsidRPr="00DA61B4">
        <w:rPr>
          <w:rFonts w:ascii="Arial" w:hAnsi="Arial" w:cs="Arial"/>
          <w:sz w:val="20"/>
          <w:szCs w:val="20"/>
        </w:rPr>
        <w:t xml:space="preserve"> list of shareholders attending the </w:t>
      </w:r>
      <w:r w:rsidR="00130DF9">
        <w:rPr>
          <w:rFonts w:ascii="Arial" w:hAnsi="Arial" w:cs="Arial"/>
          <w:sz w:val="20"/>
          <w:szCs w:val="20"/>
        </w:rPr>
        <w:t xml:space="preserve">annual </w:t>
      </w:r>
      <w:r w:rsidRPr="00DA61B4">
        <w:rPr>
          <w:rFonts w:ascii="Arial" w:hAnsi="Arial" w:cs="Arial"/>
          <w:sz w:val="20"/>
          <w:szCs w:val="20"/>
        </w:rPr>
        <w:t>General Meetin</w:t>
      </w:r>
      <w:r w:rsidR="00130DF9">
        <w:rPr>
          <w:rFonts w:ascii="Arial" w:hAnsi="Arial" w:cs="Arial"/>
          <w:sz w:val="20"/>
          <w:szCs w:val="20"/>
        </w:rPr>
        <w:t>g of Shareholders: June 1, 2020</w:t>
      </w:r>
    </w:p>
    <w:p w:rsidR="00AD0F1D" w:rsidRDefault="00130D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m</w:t>
      </w:r>
      <w:r w:rsidR="00DA61B4" w:rsidRPr="00DA61B4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 xml:space="preserve"> time</w:t>
      </w:r>
      <w:r w:rsidR="00DA61B4" w:rsidRPr="00DA61B4">
        <w:rPr>
          <w:rFonts w:ascii="Arial" w:hAnsi="Arial" w:cs="Arial"/>
          <w:sz w:val="20"/>
          <w:szCs w:val="20"/>
        </w:rPr>
        <w:t xml:space="preserve">: In June 2020. The specific time will be officially announced in the invitation letter to the shareholders </w:t>
      </w:r>
    </w:p>
    <w:p w:rsidR="00AD0F1D" w:rsidRDefault="00AD0F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The meeting agenda: to be </w:t>
      </w:r>
      <w:r w:rsidR="00DA61B4" w:rsidRPr="00DA61B4">
        <w:rPr>
          <w:rFonts w:ascii="Arial" w:hAnsi="Arial" w:cs="Arial"/>
          <w:sz w:val="20"/>
          <w:szCs w:val="20"/>
        </w:rPr>
        <w:t>officially announce</w:t>
      </w:r>
      <w:r>
        <w:rPr>
          <w:rFonts w:ascii="Arial" w:hAnsi="Arial" w:cs="Arial"/>
          <w:sz w:val="20"/>
          <w:szCs w:val="20"/>
        </w:rPr>
        <w:t>d</w:t>
      </w:r>
      <w:r w:rsidR="00DA61B4" w:rsidRPr="00DA61B4">
        <w:rPr>
          <w:rFonts w:ascii="Arial" w:hAnsi="Arial" w:cs="Arial"/>
          <w:sz w:val="20"/>
          <w:szCs w:val="20"/>
        </w:rPr>
        <w:t xml:space="preserve"> in the meeting invitation to </w:t>
      </w:r>
      <w:r>
        <w:rPr>
          <w:rFonts w:ascii="Arial" w:hAnsi="Arial" w:cs="Arial"/>
          <w:sz w:val="20"/>
          <w:szCs w:val="20"/>
        </w:rPr>
        <w:t>shareholders</w:t>
      </w:r>
    </w:p>
    <w:p w:rsidR="00BC2169" w:rsidRDefault="00DA61B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1B4">
        <w:rPr>
          <w:rFonts w:ascii="Arial" w:hAnsi="Arial" w:cs="Arial"/>
          <w:sz w:val="20"/>
          <w:szCs w:val="20"/>
        </w:rPr>
        <w:t xml:space="preserve">2. </w:t>
      </w:r>
      <w:r w:rsidR="00AD0F1D">
        <w:rPr>
          <w:rFonts w:ascii="Arial" w:hAnsi="Arial" w:cs="Arial"/>
          <w:sz w:val="20"/>
          <w:szCs w:val="20"/>
        </w:rPr>
        <w:t>The Board of Directors</w:t>
      </w:r>
      <w:r w:rsidRPr="00DA61B4">
        <w:rPr>
          <w:rFonts w:ascii="Arial" w:hAnsi="Arial" w:cs="Arial"/>
          <w:sz w:val="20"/>
          <w:szCs w:val="20"/>
        </w:rPr>
        <w:t xml:space="preserve"> authorize</w:t>
      </w:r>
      <w:r w:rsidR="00AD0F1D">
        <w:rPr>
          <w:rFonts w:ascii="Arial" w:hAnsi="Arial" w:cs="Arial"/>
          <w:sz w:val="20"/>
          <w:szCs w:val="20"/>
        </w:rPr>
        <w:t>d the Chair</w:t>
      </w:r>
      <w:r w:rsidRPr="00DA61B4">
        <w:rPr>
          <w:rFonts w:ascii="Arial" w:hAnsi="Arial" w:cs="Arial"/>
          <w:sz w:val="20"/>
          <w:szCs w:val="20"/>
        </w:rPr>
        <w:t xml:space="preserve"> of the Board of Directors to have full au</w:t>
      </w:r>
      <w:r w:rsidR="00AD0F1D">
        <w:rPr>
          <w:rFonts w:ascii="Arial" w:hAnsi="Arial" w:cs="Arial"/>
          <w:sz w:val="20"/>
          <w:szCs w:val="20"/>
        </w:rPr>
        <w:t xml:space="preserve">thority to consider and approve </w:t>
      </w:r>
      <w:r w:rsidRPr="00DA61B4">
        <w:rPr>
          <w:rFonts w:ascii="Arial" w:hAnsi="Arial" w:cs="Arial"/>
          <w:sz w:val="20"/>
          <w:szCs w:val="20"/>
        </w:rPr>
        <w:t xml:space="preserve">the decision on organization plan, content, agenda of the </w:t>
      </w:r>
      <w:r w:rsidR="00BC2169">
        <w:rPr>
          <w:rFonts w:ascii="Arial" w:hAnsi="Arial" w:cs="Arial"/>
          <w:sz w:val="20"/>
          <w:szCs w:val="20"/>
        </w:rPr>
        <w:t>annual General Meeting of Shareholders</w:t>
      </w:r>
      <w:r w:rsidRPr="00DA61B4">
        <w:rPr>
          <w:rFonts w:ascii="Arial" w:hAnsi="Arial" w:cs="Arial"/>
          <w:sz w:val="20"/>
          <w:szCs w:val="20"/>
        </w:rPr>
        <w:t xml:space="preserve"> and other matters related to the organization of the Annual General M</w:t>
      </w:r>
      <w:r w:rsidR="00BC2169">
        <w:rPr>
          <w:rFonts w:ascii="Arial" w:hAnsi="Arial" w:cs="Arial"/>
          <w:sz w:val="20"/>
          <w:szCs w:val="20"/>
        </w:rPr>
        <w:t>eeting of Shareholders in 2020</w:t>
      </w:r>
    </w:p>
    <w:p w:rsidR="00BC2169" w:rsidRDefault="00BC216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DA61B4" w:rsidRPr="00DA61B4">
        <w:rPr>
          <w:rFonts w:ascii="Arial" w:hAnsi="Arial" w:cs="Arial"/>
          <w:sz w:val="20"/>
          <w:szCs w:val="20"/>
        </w:rPr>
        <w:t xml:space="preserve">Terms of execution </w:t>
      </w:r>
    </w:p>
    <w:p w:rsidR="00DA61B4" w:rsidRDefault="00DA61B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1B4">
        <w:rPr>
          <w:rFonts w:ascii="Arial" w:hAnsi="Arial" w:cs="Arial"/>
          <w:sz w:val="20"/>
          <w:szCs w:val="20"/>
        </w:rPr>
        <w:t xml:space="preserve">The Resolution takes effect from the date of signing. Members of the Board of Directors, </w:t>
      </w:r>
      <w:r w:rsidR="00BC2169">
        <w:rPr>
          <w:rFonts w:ascii="Arial" w:hAnsi="Arial" w:cs="Arial"/>
          <w:sz w:val="20"/>
          <w:szCs w:val="20"/>
        </w:rPr>
        <w:t>Management Board and Departments/Boards/Units</w:t>
      </w:r>
      <w:r w:rsidRPr="00DA61B4">
        <w:rPr>
          <w:rFonts w:ascii="Arial" w:hAnsi="Arial" w:cs="Arial"/>
          <w:sz w:val="20"/>
          <w:szCs w:val="20"/>
        </w:rPr>
        <w:t xml:space="preserve"> belongs to the Company and the relevant individuals </w:t>
      </w:r>
      <w:r w:rsidR="0069247E">
        <w:rPr>
          <w:rFonts w:ascii="Arial" w:hAnsi="Arial" w:cs="Arial"/>
          <w:sz w:val="20"/>
          <w:szCs w:val="20"/>
        </w:rPr>
        <w:t xml:space="preserve">are </w:t>
      </w:r>
      <w:r w:rsidRPr="00DA61B4">
        <w:rPr>
          <w:rFonts w:ascii="Arial" w:hAnsi="Arial" w:cs="Arial"/>
          <w:sz w:val="20"/>
          <w:szCs w:val="20"/>
        </w:rPr>
        <w:t>responsible for the implementation of this Resolution</w:t>
      </w:r>
    </w:p>
    <w:sectPr w:rsidR="00DA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023C"/>
    <w:rsid w:val="000266C2"/>
    <w:rsid w:val="000365C1"/>
    <w:rsid w:val="00050E3D"/>
    <w:rsid w:val="0005116A"/>
    <w:rsid w:val="000603A9"/>
    <w:rsid w:val="00075754"/>
    <w:rsid w:val="000A0B74"/>
    <w:rsid w:val="000B37DD"/>
    <w:rsid w:val="000B6969"/>
    <w:rsid w:val="000D20D4"/>
    <w:rsid w:val="000E4CD5"/>
    <w:rsid w:val="000E518E"/>
    <w:rsid w:val="000E71F4"/>
    <w:rsid w:val="00130DF9"/>
    <w:rsid w:val="00132EC5"/>
    <w:rsid w:val="00146DCF"/>
    <w:rsid w:val="00155048"/>
    <w:rsid w:val="0016411D"/>
    <w:rsid w:val="00167E2F"/>
    <w:rsid w:val="00191F14"/>
    <w:rsid w:val="001E707C"/>
    <w:rsid w:val="001F29F5"/>
    <w:rsid w:val="001F34A1"/>
    <w:rsid w:val="001F6744"/>
    <w:rsid w:val="002164D2"/>
    <w:rsid w:val="0022677F"/>
    <w:rsid w:val="002319EE"/>
    <w:rsid w:val="00250449"/>
    <w:rsid w:val="00274B34"/>
    <w:rsid w:val="0028284F"/>
    <w:rsid w:val="00296BF9"/>
    <w:rsid w:val="002A3D5D"/>
    <w:rsid w:val="002B42CC"/>
    <w:rsid w:val="002C36A5"/>
    <w:rsid w:val="002D481A"/>
    <w:rsid w:val="002D4939"/>
    <w:rsid w:val="002D53EE"/>
    <w:rsid w:val="002D6D48"/>
    <w:rsid w:val="002E43D7"/>
    <w:rsid w:val="002E76E5"/>
    <w:rsid w:val="002E7FD0"/>
    <w:rsid w:val="00304722"/>
    <w:rsid w:val="0030503E"/>
    <w:rsid w:val="003101E4"/>
    <w:rsid w:val="0031274D"/>
    <w:rsid w:val="00320096"/>
    <w:rsid w:val="0032185B"/>
    <w:rsid w:val="00327CF7"/>
    <w:rsid w:val="0033774A"/>
    <w:rsid w:val="00353428"/>
    <w:rsid w:val="0037607E"/>
    <w:rsid w:val="00394778"/>
    <w:rsid w:val="00397004"/>
    <w:rsid w:val="003A0ECB"/>
    <w:rsid w:val="003A5CE9"/>
    <w:rsid w:val="003A5D84"/>
    <w:rsid w:val="003B73F7"/>
    <w:rsid w:val="003C1805"/>
    <w:rsid w:val="003C4606"/>
    <w:rsid w:val="003E3A6F"/>
    <w:rsid w:val="003F72A6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45446"/>
    <w:rsid w:val="00653D82"/>
    <w:rsid w:val="0069247E"/>
    <w:rsid w:val="006938BF"/>
    <w:rsid w:val="00695ACD"/>
    <w:rsid w:val="00697D0A"/>
    <w:rsid w:val="006A7679"/>
    <w:rsid w:val="006B04E8"/>
    <w:rsid w:val="006B2370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37771"/>
    <w:rsid w:val="0084142F"/>
    <w:rsid w:val="00842C01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A126C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6462C"/>
    <w:rsid w:val="00A87ED0"/>
    <w:rsid w:val="00A97AE8"/>
    <w:rsid w:val="00AA077E"/>
    <w:rsid w:val="00AA4D2D"/>
    <w:rsid w:val="00AA54AD"/>
    <w:rsid w:val="00AB2C99"/>
    <w:rsid w:val="00AB32F6"/>
    <w:rsid w:val="00AC1F4A"/>
    <w:rsid w:val="00AC4F64"/>
    <w:rsid w:val="00AC6BEF"/>
    <w:rsid w:val="00AD0F1D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C2169"/>
    <w:rsid w:val="00BD3CCA"/>
    <w:rsid w:val="00BF0485"/>
    <w:rsid w:val="00C220E2"/>
    <w:rsid w:val="00C2280B"/>
    <w:rsid w:val="00C26F1A"/>
    <w:rsid w:val="00C32F3A"/>
    <w:rsid w:val="00C33F82"/>
    <w:rsid w:val="00C36031"/>
    <w:rsid w:val="00C52280"/>
    <w:rsid w:val="00C61EAF"/>
    <w:rsid w:val="00C940B5"/>
    <w:rsid w:val="00CA1BB3"/>
    <w:rsid w:val="00CD1C0C"/>
    <w:rsid w:val="00CD6FAB"/>
    <w:rsid w:val="00CE40C1"/>
    <w:rsid w:val="00CF1764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A61B4"/>
    <w:rsid w:val="00DB5EDC"/>
    <w:rsid w:val="00DD1205"/>
    <w:rsid w:val="00DD263A"/>
    <w:rsid w:val="00DD3F06"/>
    <w:rsid w:val="00DE5C3C"/>
    <w:rsid w:val="00DF4180"/>
    <w:rsid w:val="00DF739B"/>
    <w:rsid w:val="00E130EE"/>
    <w:rsid w:val="00E13C77"/>
    <w:rsid w:val="00E17016"/>
    <w:rsid w:val="00E24F0A"/>
    <w:rsid w:val="00E3596D"/>
    <w:rsid w:val="00E51F4E"/>
    <w:rsid w:val="00E5565D"/>
    <w:rsid w:val="00E718B0"/>
    <w:rsid w:val="00E96D65"/>
    <w:rsid w:val="00E97D7F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EE7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224</cp:revision>
  <dcterms:created xsi:type="dcterms:W3CDTF">2019-10-16T10:03:00Z</dcterms:created>
  <dcterms:modified xsi:type="dcterms:W3CDTF">2020-05-13T08:59:00Z</dcterms:modified>
</cp:coreProperties>
</file>